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38" w:rsidRDefault="00A94238" w:rsidP="00A94238">
      <w:pPr>
        <w:pStyle w:val="Kop1"/>
      </w:pPr>
      <w:r>
        <w:t>Differentiëren met succes</w:t>
      </w:r>
    </w:p>
    <w:p w:rsidR="00A94238" w:rsidRDefault="00A94238" w:rsidP="00A94238">
      <w:r>
        <w:t xml:space="preserve">Observatieformulier gedifferentieerd werken </w:t>
      </w:r>
    </w:p>
    <w:p w:rsidR="00A94238" w:rsidRDefault="00A94238" w:rsidP="00A94238">
      <w:r>
        <w:t>Naam docent: ……………………………………………………</w:t>
      </w:r>
      <w:r>
        <w:tab/>
      </w:r>
      <w:r>
        <w:t xml:space="preserve">Datum…………………………………………. </w:t>
      </w:r>
    </w:p>
    <w:p w:rsidR="00A94238" w:rsidRDefault="00A94238" w:rsidP="00A94238">
      <w:r>
        <w:t>Naam</w:t>
      </w:r>
      <w:r>
        <w:t xml:space="preserve"> </w:t>
      </w:r>
      <w:r>
        <w:t>observator</w:t>
      </w:r>
      <w:r>
        <w:t>:</w:t>
      </w:r>
      <w:r>
        <w:t>……………………………………</w:t>
      </w:r>
      <w:r w:rsidR="005B27E4">
        <w:t>………..</w:t>
      </w:r>
      <w:r>
        <w:tab/>
      </w:r>
    </w:p>
    <w:p w:rsidR="00A94238" w:rsidRDefault="00A94238" w:rsidP="005B27E4">
      <w:pPr>
        <w:pStyle w:val="Kop2"/>
      </w:pPr>
      <w:r>
        <w:t xml:space="preserve">Doelen </w:t>
      </w:r>
    </w:p>
    <w:p w:rsidR="00A94238" w:rsidRDefault="00A94238" w:rsidP="00A94238">
      <w:bookmarkStart w:id="0" w:name="_GoBack"/>
      <w:bookmarkEnd w:id="0"/>
      <w:r>
        <w:t xml:space="preserve">1 </w:t>
      </w:r>
      <w:r>
        <w:tab/>
      </w:r>
      <w:r w:rsidR="005B27E4">
        <w:rPr>
          <w:noProof/>
          <w:lang w:eastAsia="nl-NL"/>
        </w:rPr>
        <w:drawing>
          <wp:inline distT="0" distB="0" distL="0" distR="0" wp14:anchorId="29906400">
            <wp:extent cx="176530" cy="14033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7E4">
        <w:tab/>
      </w:r>
      <w:r>
        <w:t xml:space="preserve">De docent bespreekt de doelen met de leerlingen. </w:t>
      </w:r>
    </w:p>
    <w:p w:rsidR="00A94238" w:rsidRDefault="00A94238" w:rsidP="00A94238">
      <w:r>
        <w:t xml:space="preserve">2 </w:t>
      </w:r>
      <w:r w:rsidR="005B27E4">
        <w:tab/>
      </w:r>
      <w:r w:rsidR="005B27E4">
        <w:rPr>
          <w:noProof/>
          <w:lang w:eastAsia="nl-NL"/>
        </w:rPr>
        <w:drawing>
          <wp:inline distT="0" distB="0" distL="0" distR="0" wp14:anchorId="1320EBD1">
            <wp:extent cx="176530" cy="1403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De docent evalueert de doelen van de les samen met de leerlingen. </w:t>
      </w:r>
    </w:p>
    <w:p w:rsidR="00A94238" w:rsidRDefault="00A94238" w:rsidP="00A94238">
      <w:r>
        <w:t xml:space="preserve">3 </w:t>
      </w:r>
      <w:r>
        <w:tab/>
      </w:r>
      <w:r w:rsidR="005B27E4">
        <w:rPr>
          <w:noProof/>
          <w:lang w:eastAsia="nl-NL"/>
        </w:rPr>
        <w:drawing>
          <wp:inline distT="0" distB="0" distL="0" distR="0" wp14:anchorId="42FCCD9E">
            <wp:extent cx="176530" cy="14033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7E4">
        <w:tab/>
      </w:r>
      <w:r>
        <w:t xml:space="preserve">De docent geeft uitleg aan de leerlingen over gedifferentieerd werken. </w:t>
      </w:r>
    </w:p>
    <w:p w:rsidR="00A94238" w:rsidRDefault="00A94238" w:rsidP="005B27E4">
      <w:pPr>
        <w:pStyle w:val="Kop2"/>
      </w:pPr>
      <w:r>
        <w:t xml:space="preserve">Instructie </w:t>
      </w:r>
    </w:p>
    <w:p w:rsidR="00A94238" w:rsidRDefault="00A94238" w:rsidP="00A94238">
      <w:r>
        <w:t xml:space="preserve">4 </w:t>
      </w:r>
      <w:r>
        <w:tab/>
      </w:r>
      <w:r w:rsidR="005B27E4">
        <w:rPr>
          <w:noProof/>
          <w:lang w:eastAsia="nl-NL"/>
        </w:rPr>
        <w:drawing>
          <wp:inline distT="0" distB="0" distL="0" distR="0" wp14:anchorId="2677AB1F">
            <wp:extent cx="176530" cy="14033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7E4">
        <w:tab/>
      </w:r>
      <w:r>
        <w:t xml:space="preserve">De instructies zijn duidelijk. </w:t>
      </w:r>
    </w:p>
    <w:p w:rsidR="00A94238" w:rsidRDefault="00A94238" w:rsidP="00A94238">
      <w:r>
        <w:t xml:space="preserve">5 </w:t>
      </w:r>
      <w:r>
        <w:tab/>
      </w:r>
      <w:r w:rsidR="005B27E4">
        <w:rPr>
          <w:noProof/>
          <w:lang w:eastAsia="nl-NL"/>
        </w:rPr>
        <w:drawing>
          <wp:inline distT="0" distB="0" distL="0" distR="0" wp14:anchorId="64A2DADC">
            <wp:extent cx="176530" cy="14033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7E4">
        <w:tab/>
      </w:r>
      <w:r>
        <w:t xml:space="preserve">Groepen (verschillende leerlingen) krijgen verschillende instructie. </w:t>
      </w:r>
    </w:p>
    <w:p w:rsidR="00A94238" w:rsidRDefault="00A94238" w:rsidP="00A94238">
      <w:r>
        <w:t xml:space="preserve">6 </w:t>
      </w:r>
      <w:r>
        <w:tab/>
      </w:r>
      <w:r w:rsidR="005B27E4">
        <w:rPr>
          <w:noProof/>
          <w:lang w:eastAsia="nl-NL"/>
        </w:rPr>
        <w:drawing>
          <wp:inline distT="0" distB="0" distL="0" distR="0" wp14:anchorId="30EEF223">
            <wp:extent cx="176530" cy="14033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7E4">
        <w:tab/>
      </w:r>
      <w:r>
        <w:t xml:space="preserve">De docent geeft leerlingen individueel instructie. </w:t>
      </w:r>
    </w:p>
    <w:p w:rsidR="00A94238" w:rsidRDefault="00A94238" w:rsidP="005B27E4">
      <w:pPr>
        <w:pStyle w:val="Kop2"/>
      </w:pPr>
      <w:r>
        <w:t xml:space="preserve">Groepen </w:t>
      </w:r>
    </w:p>
    <w:p w:rsidR="00A94238" w:rsidRDefault="00A94238" w:rsidP="00A94238">
      <w:r>
        <w:t xml:space="preserve">7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73D0BA43">
            <wp:extent cx="176530" cy="14033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docent heeft met elke groep contact. </w:t>
      </w:r>
    </w:p>
    <w:p w:rsidR="00A94238" w:rsidRDefault="00A94238" w:rsidP="00A94238">
      <w:r>
        <w:t xml:space="preserve">8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59DA451C">
            <wp:extent cx="176530" cy="14033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Wanneer de docent instructie geeft aan een groep, kunnen de overige leerlingen </w:t>
      </w:r>
      <w:r w:rsidR="00DF10B1">
        <w:tab/>
      </w:r>
      <w:r w:rsidR="00DF10B1">
        <w:tab/>
      </w:r>
      <w:r>
        <w:t xml:space="preserve">zelfstandig verder. </w:t>
      </w:r>
    </w:p>
    <w:p w:rsidR="00A94238" w:rsidRDefault="00A94238" w:rsidP="00A94238">
      <w:r>
        <w:t xml:space="preserve">9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072FF9B8">
            <wp:extent cx="176530" cy="14033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ruimte is zo ingericht dat er gedifferentieerd gewerkt kan worden in </w:t>
      </w:r>
      <w:r w:rsidR="00DF10B1">
        <w:tab/>
      </w:r>
      <w:r w:rsidR="00DF10B1">
        <w:tab/>
      </w:r>
      <w:r w:rsidR="00DF10B1">
        <w:tab/>
      </w:r>
      <w:r>
        <w:t xml:space="preserve">niveaugroepen. </w:t>
      </w:r>
    </w:p>
    <w:p w:rsidR="00A94238" w:rsidRDefault="00A94238" w:rsidP="005B27E4">
      <w:pPr>
        <w:pStyle w:val="Kop2"/>
      </w:pPr>
      <w:r>
        <w:t xml:space="preserve">Opdrachten/verwerking </w:t>
      </w:r>
    </w:p>
    <w:p w:rsidR="00A94238" w:rsidRDefault="00A94238" w:rsidP="00A94238">
      <w:r>
        <w:t xml:space="preserve">10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15D80D15">
            <wp:extent cx="176530" cy="14033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Leerlingen krijgen verschillende opdrachten van de docent. </w:t>
      </w:r>
    </w:p>
    <w:p w:rsidR="00A94238" w:rsidRDefault="00A94238" w:rsidP="00A94238">
      <w:r>
        <w:t xml:space="preserve">11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06FBD442">
            <wp:extent cx="176530" cy="140335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Leerlingen werken zelf verder aan verschillende taken. </w:t>
      </w:r>
    </w:p>
    <w:p w:rsidR="00A94238" w:rsidRDefault="00A94238" w:rsidP="00A94238">
      <w:r>
        <w:t xml:space="preserve">12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390AE9F7">
            <wp:extent cx="176530" cy="140335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docent loopt tijdens de verwerking door de groep. </w:t>
      </w:r>
    </w:p>
    <w:p w:rsidR="00A94238" w:rsidRDefault="00A94238" w:rsidP="00A94238">
      <w:r>
        <w:t xml:space="preserve">13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2EFD4A47">
            <wp:extent cx="176530" cy="14033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snelheid waarmee een taak af moet zijn verschilt per (niveau)groep. </w:t>
      </w:r>
    </w:p>
    <w:p w:rsidR="00A94238" w:rsidRDefault="00A94238" w:rsidP="005B27E4">
      <w:pPr>
        <w:pStyle w:val="Kop2"/>
      </w:pPr>
      <w:r>
        <w:t xml:space="preserve">Toets / Feedback </w:t>
      </w:r>
    </w:p>
    <w:p w:rsidR="00A94238" w:rsidRDefault="00A94238" w:rsidP="00A94238">
      <w:r>
        <w:t xml:space="preserve">14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69D464DD">
            <wp:extent cx="176530" cy="14033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Leerlingen (of deel van de leerlingen) maken een diagnostische toets of krijgen een </w:t>
      </w:r>
      <w:r w:rsidR="00DF10B1">
        <w:tab/>
      </w:r>
      <w:r w:rsidR="00DF10B1">
        <w:tab/>
      </w:r>
      <w:r>
        <w:t xml:space="preserve">andere </w:t>
      </w:r>
      <w:r w:rsidR="005B27E4">
        <w:tab/>
      </w:r>
      <w:r>
        <w:t xml:space="preserve">tussenevaluatie. </w:t>
      </w:r>
    </w:p>
    <w:p w:rsidR="00A94238" w:rsidRDefault="00A94238" w:rsidP="00A94238">
      <w:r>
        <w:t xml:space="preserve">15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05444BFD">
            <wp:extent cx="176530" cy="140335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Een diagnostische toets of tussenevaluatie wordt besproken in de les. </w:t>
      </w:r>
    </w:p>
    <w:p w:rsidR="00A94238" w:rsidRDefault="00A94238" w:rsidP="00A94238">
      <w:r>
        <w:t xml:space="preserve">16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7E132BB8">
            <wp:extent cx="176530" cy="140335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docent geeft feedback op de inhoud van het werk van leerlingen. </w:t>
      </w:r>
    </w:p>
    <w:p w:rsidR="00A94238" w:rsidRDefault="00A94238" w:rsidP="00A94238">
      <w:r>
        <w:t xml:space="preserve">17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3472029F">
            <wp:extent cx="176530" cy="140335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docent geeft feedback op het gedrag/werkhouding van leerlingen. </w:t>
      </w:r>
    </w:p>
    <w:p w:rsidR="00A94238" w:rsidRDefault="00A94238" w:rsidP="005B27E4">
      <w:pPr>
        <w:pStyle w:val="Kop2"/>
      </w:pPr>
      <w:r>
        <w:lastRenderedPageBreak/>
        <w:t xml:space="preserve">(Interactie met) Leerlingen </w:t>
      </w:r>
    </w:p>
    <w:p w:rsidR="00A94238" w:rsidRDefault="00A94238" w:rsidP="00A94238">
      <w:r>
        <w:t xml:space="preserve">18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163E8EE1">
            <wp:extent cx="176530" cy="140335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leerlingen weten wat ze moeten doen als ze klaar zijn met een opdracht. </w:t>
      </w:r>
    </w:p>
    <w:p w:rsidR="00A94238" w:rsidRDefault="00A94238" w:rsidP="00A94238">
      <w:r>
        <w:t xml:space="preserve">19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28F1C567">
            <wp:extent cx="176530" cy="140335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Leerlingen helpen elkaar met de stof. </w:t>
      </w:r>
    </w:p>
    <w:p w:rsidR="00A94238" w:rsidRDefault="00A94238" w:rsidP="00A94238">
      <w:r>
        <w:t xml:space="preserve">20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19A0CAD4">
            <wp:extent cx="176530" cy="140335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docent laat leerlingen van hetzelfde niveau samenwerken. </w:t>
      </w:r>
    </w:p>
    <w:p w:rsidR="00A94238" w:rsidRDefault="00A94238" w:rsidP="00A94238">
      <w:r>
        <w:t xml:space="preserve">21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04CA7EAA">
            <wp:extent cx="176530" cy="140335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docent laat leerlingen van verschillende niveaus samenwerken. </w:t>
      </w:r>
    </w:p>
    <w:p w:rsidR="00A94238" w:rsidRDefault="00A94238" w:rsidP="00A94238">
      <w:r>
        <w:t xml:space="preserve">22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4B08DB11">
            <wp:extent cx="176530" cy="140335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docent overziet regelmatig de klas. </w:t>
      </w:r>
    </w:p>
    <w:p w:rsidR="00A94238" w:rsidRDefault="00A94238" w:rsidP="00A94238">
      <w:r>
        <w:t xml:space="preserve">23 </w:t>
      </w:r>
      <w:r>
        <w:tab/>
      </w:r>
      <w:r w:rsidR="00DF10B1">
        <w:rPr>
          <w:noProof/>
          <w:lang w:eastAsia="nl-NL"/>
        </w:rPr>
        <w:drawing>
          <wp:inline distT="0" distB="0" distL="0" distR="0" wp14:anchorId="1357C2E1">
            <wp:extent cx="176530" cy="140335"/>
            <wp:effectExtent l="0" t="0" r="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>
        <w:t xml:space="preserve">De meeste leerlingen zijn gefocust. </w:t>
      </w:r>
    </w:p>
    <w:p w:rsidR="00A94238" w:rsidRDefault="00A94238" w:rsidP="00A94238">
      <w:r>
        <w:t xml:space="preserve">24 </w:t>
      </w:r>
      <w:r>
        <w:tab/>
        <w:t xml:space="preserve">Wat is de verhouding tussen klassikale les en niet klassikale les: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B27E4" w:rsidTr="005B27E4">
        <w:tc>
          <w:tcPr>
            <w:tcW w:w="1842" w:type="dxa"/>
          </w:tcPr>
          <w:p w:rsidR="005B27E4" w:rsidRDefault="005B27E4" w:rsidP="00433650">
            <w:r>
              <w:t>100 / 0</w:t>
            </w:r>
          </w:p>
        </w:tc>
        <w:tc>
          <w:tcPr>
            <w:tcW w:w="1842" w:type="dxa"/>
          </w:tcPr>
          <w:p w:rsidR="005B27E4" w:rsidRDefault="005B27E4" w:rsidP="00433650">
            <w:r>
              <w:t>75 / 25</w:t>
            </w:r>
          </w:p>
        </w:tc>
        <w:tc>
          <w:tcPr>
            <w:tcW w:w="1842" w:type="dxa"/>
          </w:tcPr>
          <w:p w:rsidR="005B27E4" w:rsidRDefault="005B27E4" w:rsidP="00433650">
            <w:r>
              <w:t>50 / 50</w:t>
            </w:r>
          </w:p>
        </w:tc>
        <w:tc>
          <w:tcPr>
            <w:tcW w:w="1843" w:type="dxa"/>
          </w:tcPr>
          <w:p w:rsidR="005B27E4" w:rsidRDefault="005B27E4" w:rsidP="00433650">
            <w:r>
              <w:t>25 /75</w:t>
            </w:r>
          </w:p>
        </w:tc>
        <w:tc>
          <w:tcPr>
            <w:tcW w:w="1843" w:type="dxa"/>
          </w:tcPr>
          <w:p w:rsidR="005B27E4" w:rsidRDefault="005B27E4" w:rsidP="00A94238">
            <w:r>
              <w:t>0 / 100</w:t>
            </w:r>
          </w:p>
        </w:tc>
      </w:tr>
      <w:tr w:rsidR="005B27E4" w:rsidTr="005B27E4">
        <w:tc>
          <w:tcPr>
            <w:tcW w:w="1842" w:type="dxa"/>
          </w:tcPr>
          <w:p w:rsidR="005B27E4" w:rsidRDefault="005B27E4" w:rsidP="00A94238"/>
        </w:tc>
        <w:tc>
          <w:tcPr>
            <w:tcW w:w="1842" w:type="dxa"/>
          </w:tcPr>
          <w:p w:rsidR="005B27E4" w:rsidRDefault="005B27E4" w:rsidP="00A94238"/>
        </w:tc>
        <w:tc>
          <w:tcPr>
            <w:tcW w:w="1842" w:type="dxa"/>
          </w:tcPr>
          <w:p w:rsidR="005B27E4" w:rsidRDefault="005B27E4" w:rsidP="00A94238"/>
        </w:tc>
        <w:tc>
          <w:tcPr>
            <w:tcW w:w="1843" w:type="dxa"/>
          </w:tcPr>
          <w:p w:rsidR="005B27E4" w:rsidRDefault="005B27E4" w:rsidP="00A94238"/>
        </w:tc>
        <w:tc>
          <w:tcPr>
            <w:tcW w:w="1843" w:type="dxa"/>
          </w:tcPr>
          <w:p w:rsidR="005B27E4" w:rsidRDefault="005B27E4" w:rsidP="00A94238"/>
        </w:tc>
      </w:tr>
    </w:tbl>
    <w:p w:rsidR="005B27E4" w:rsidRDefault="005B27E4" w:rsidP="00A94238"/>
    <w:p w:rsidR="00A94238" w:rsidRDefault="00A94238" w:rsidP="00A94238">
      <w:r>
        <w:t xml:space="preserve">25 </w:t>
      </w:r>
      <w:r>
        <w:tab/>
        <w:t xml:space="preserve">Hoe is de lesopbouw van de les geweest, maak een keuze: </w:t>
      </w:r>
    </w:p>
    <w:p w:rsidR="00A94238" w:rsidRDefault="005B27E4" w:rsidP="00A94238">
      <w:r>
        <w:tab/>
      </w:r>
      <w:r w:rsidR="00DF10B1">
        <w:rPr>
          <w:noProof/>
          <w:lang w:eastAsia="nl-NL"/>
        </w:rPr>
        <w:drawing>
          <wp:inline distT="0" distB="0" distL="0" distR="0" wp14:anchorId="63C4EAC1">
            <wp:extent cx="176530" cy="140335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 w:rsidR="00A94238">
        <w:t xml:space="preserve">Gezamenlijke start met groepsinstructie, zelfstandig werken aan verschillende taken </w:t>
      </w:r>
      <w:r w:rsidR="00DF10B1">
        <w:tab/>
      </w:r>
      <w:r w:rsidR="00DF10B1">
        <w:tab/>
      </w:r>
      <w:r w:rsidR="00A94238">
        <w:t xml:space="preserve">en </w:t>
      </w:r>
      <w:r>
        <w:t>individuele begeleiding.</w:t>
      </w:r>
    </w:p>
    <w:p w:rsidR="00A94238" w:rsidRDefault="005B27E4" w:rsidP="00A94238">
      <w:r>
        <w:tab/>
      </w:r>
      <w:r w:rsidR="00DF10B1">
        <w:rPr>
          <w:noProof/>
          <w:lang w:eastAsia="nl-NL"/>
        </w:rPr>
        <w:drawing>
          <wp:inline distT="0" distB="0" distL="0" distR="0" wp14:anchorId="761DD004">
            <wp:extent cx="176530" cy="140335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 w:rsidR="00A94238">
        <w:t xml:space="preserve">Gezamenlijke start met groepsinstructie, een groep zelfstandig werken, andere groep </w:t>
      </w:r>
      <w:r w:rsidR="00DF10B1">
        <w:tab/>
      </w:r>
      <w:r w:rsidR="00DF10B1">
        <w:tab/>
      </w:r>
      <w:r w:rsidR="00A94238">
        <w:t xml:space="preserve">extra instructie. </w:t>
      </w:r>
    </w:p>
    <w:p w:rsidR="001750DD" w:rsidRDefault="005B27E4" w:rsidP="00A94238">
      <w:r>
        <w:tab/>
      </w:r>
      <w:r w:rsidR="00DF10B1">
        <w:rPr>
          <w:noProof/>
          <w:lang w:eastAsia="nl-NL"/>
        </w:rPr>
        <w:drawing>
          <wp:inline distT="0" distB="0" distL="0" distR="0" wp14:anchorId="0B925517">
            <wp:extent cx="176530" cy="140335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0B1">
        <w:tab/>
      </w:r>
      <w:r w:rsidR="00A94238">
        <w:t>Gezamenlijke start, een groep gaat zelfstandig werken, andere groepen</w:t>
      </w:r>
      <w:r>
        <w:t>.</w:t>
      </w:r>
    </w:p>
    <w:p w:rsidR="00DF10B1" w:rsidRDefault="00DF10B1" w:rsidP="00A94238"/>
    <w:p w:rsidR="00DF10B1" w:rsidRDefault="00DF10B1" w:rsidP="00A94238">
      <w:r>
        <w:t>(</w:t>
      </w:r>
      <w:r w:rsidRPr="00DF10B1">
        <w:t>https://www.leraar24.nl/api/publication/5405/file</w:t>
      </w:r>
      <w:r>
        <w:t>)</w:t>
      </w:r>
    </w:p>
    <w:sectPr w:rsidR="00DF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38"/>
    <w:rsid w:val="00434378"/>
    <w:rsid w:val="004C6B58"/>
    <w:rsid w:val="005B27E4"/>
    <w:rsid w:val="00A94238"/>
    <w:rsid w:val="00D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2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B2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5B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B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2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B2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5B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B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Drent</dc:creator>
  <cp:lastModifiedBy>Silvia Drent</cp:lastModifiedBy>
  <cp:revision>1</cp:revision>
  <dcterms:created xsi:type="dcterms:W3CDTF">2015-05-25T09:13:00Z</dcterms:created>
  <dcterms:modified xsi:type="dcterms:W3CDTF">2015-05-26T06:44:00Z</dcterms:modified>
</cp:coreProperties>
</file>